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C" w:rsidRPr="003F394D" w:rsidRDefault="00B27C6C">
      <w:pPr>
        <w:rPr>
          <w:b/>
          <w:sz w:val="24"/>
          <w:szCs w:val="24"/>
        </w:rPr>
      </w:pPr>
      <w:r w:rsidRPr="00B27C6C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Pr="003F394D">
        <w:rPr>
          <w:b/>
          <w:sz w:val="24"/>
          <w:szCs w:val="24"/>
        </w:rPr>
        <w:t>DR. SURAJIT RAUT</w:t>
      </w:r>
      <w:r w:rsidR="005442EA">
        <w:rPr>
          <w:b/>
          <w:sz w:val="24"/>
          <w:szCs w:val="24"/>
        </w:rPr>
        <w:t>H</w:t>
      </w:r>
    </w:p>
    <w:p w:rsidR="00B27C6C" w:rsidRPr="005442EA" w:rsidRDefault="00B27C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5442EA">
        <w:rPr>
          <w:b/>
          <w:sz w:val="24"/>
          <w:szCs w:val="24"/>
        </w:rPr>
        <w:t>Assistant Professor, Department of History, Gus</w:t>
      </w:r>
      <w:r w:rsidR="006C3E66" w:rsidRPr="005442EA">
        <w:rPr>
          <w:b/>
          <w:sz w:val="24"/>
          <w:szCs w:val="24"/>
        </w:rPr>
        <w:t>h</w:t>
      </w:r>
      <w:r w:rsidRPr="005442EA">
        <w:rPr>
          <w:b/>
          <w:sz w:val="24"/>
          <w:szCs w:val="24"/>
        </w:rPr>
        <w:t>kara Mahavidyalaya</w:t>
      </w:r>
    </w:p>
    <w:p w:rsidR="003F394D" w:rsidRPr="00F62060" w:rsidRDefault="003F394D">
      <w:pPr>
        <w:rPr>
          <w:b/>
          <w:sz w:val="28"/>
          <w:szCs w:val="28"/>
          <w:u w:val="single"/>
        </w:rPr>
      </w:pPr>
      <w:r w:rsidRPr="003F394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 w:rsidRPr="003F394D">
        <w:rPr>
          <w:b/>
          <w:sz w:val="28"/>
          <w:szCs w:val="28"/>
        </w:rPr>
        <w:t xml:space="preserve"> </w:t>
      </w:r>
      <w:r w:rsidRPr="00F62060">
        <w:rPr>
          <w:b/>
          <w:sz w:val="28"/>
          <w:szCs w:val="28"/>
          <w:u w:val="single"/>
        </w:rPr>
        <w:t xml:space="preserve">General Information </w:t>
      </w:r>
    </w:p>
    <w:p w:rsidR="003F394D" w:rsidRPr="005442EA" w:rsidRDefault="003F394D">
      <w:pPr>
        <w:rPr>
          <w:b/>
          <w:sz w:val="28"/>
          <w:szCs w:val="28"/>
        </w:rPr>
      </w:pPr>
      <w:r w:rsidRPr="009240D5">
        <w:rPr>
          <w:b/>
          <w:sz w:val="24"/>
          <w:szCs w:val="24"/>
        </w:rPr>
        <w:t>Name-</w:t>
      </w:r>
      <w:r w:rsidR="009240D5">
        <w:rPr>
          <w:b/>
          <w:sz w:val="28"/>
          <w:szCs w:val="28"/>
        </w:rPr>
        <w:t xml:space="preserve">                       </w:t>
      </w:r>
      <w:r w:rsidR="008A61DB">
        <w:rPr>
          <w:b/>
          <w:sz w:val="28"/>
          <w:szCs w:val="28"/>
        </w:rPr>
        <w:t xml:space="preserve">Dr. </w:t>
      </w:r>
      <w:r w:rsidRPr="005442EA">
        <w:rPr>
          <w:b/>
          <w:sz w:val="28"/>
          <w:szCs w:val="28"/>
        </w:rPr>
        <w:t xml:space="preserve">Surajit Rauth </w:t>
      </w:r>
    </w:p>
    <w:p w:rsidR="003F394D" w:rsidRPr="00F62060" w:rsidRDefault="003F394D" w:rsidP="00F62060">
      <w:pPr>
        <w:rPr>
          <w:b/>
          <w:sz w:val="28"/>
          <w:szCs w:val="28"/>
        </w:rPr>
      </w:pPr>
      <w:r w:rsidRPr="009240D5">
        <w:rPr>
          <w:b/>
          <w:sz w:val="24"/>
          <w:szCs w:val="24"/>
        </w:rPr>
        <w:t>Father’s name</w:t>
      </w:r>
      <w:r w:rsidRPr="005442EA">
        <w:rPr>
          <w:b/>
          <w:sz w:val="28"/>
          <w:szCs w:val="28"/>
        </w:rPr>
        <w:t>-            Narendra Kr. Rauth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 Permanent address -</w:t>
      </w:r>
      <w:r w:rsidR="009240D5">
        <w:rPr>
          <w:b/>
          <w:sz w:val="24"/>
          <w:szCs w:val="24"/>
        </w:rPr>
        <w:t xml:space="preserve"> </w:t>
      </w:r>
      <w:r w:rsidRPr="005442EA">
        <w:rPr>
          <w:b/>
          <w:sz w:val="24"/>
          <w:szCs w:val="24"/>
        </w:rPr>
        <w:t xml:space="preserve"> Dr. Surajit Rauth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 House Name            -  Sabita Bhavan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Location                   -  </w:t>
      </w:r>
      <w:r w:rsidR="00034B52">
        <w:rPr>
          <w:b/>
          <w:sz w:val="24"/>
          <w:szCs w:val="24"/>
        </w:rPr>
        <w:t xml:space="preserve"> </w:t>
      </w:r>
      <w:r w:rsidRPr="005442EA">
        <w:rPr>
          <w:b/>
          <w:sz w:val="24"/>
          <w:szCs w:val="24"/>
        </w:rPr>
        <w:t xml:space="preserve"> D. V. C. More</w:t>
      </w:r>
      <w:r w:rsidR="008A61DB">
        <w:rPr>
          <w:b/>
          <w:sz w:val="24"/>
          <w:szCs w:val="24"/>
        </w:rPr>
        <w:t xml:space="preserve"> (south), </w:t>
      </w:r>
      <w:r w:rsidRPr="005442EA">
        <w:rPr>
          <w:b/>
          <w:sz w:val="24"/>
          <w:szCs w:val="24"/>
        </w:rPr>
        <w:t>G.T. R</w:t>
      </w:r>
      <w:r w:rsidR="008A61DB">
        <w:rPr>
          <w:b/>
          <w:sz w:val="24"/>
          <w:szCs w:val="24"/>
        </w:rPr>
        <w:t>oad</w:t>
      </w:r>
      <w:r w:rsidRPr="005442EA">
        <w:rPr>
          <w:b/>
          <w:sz w:val="24"/>
          <w:szCs w:val="24"/>
        </w:rPr>
        <w:t xml:space="preserve"> 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                                     </w:t>
      </w:r>
      <w:r w:rsidR="00034B52">
        <w:rPr>
          <w:b/>
          <w:sz w:val="24"/>
          <w:szCs w:val="24"/>
        </w:rPr>
        <w:t xml:space="preserve">  </w:t>
      </w:r>
      <w:r w:rsidR="00F62060">
        <w:rPr>
          <w:b/>
          <w:sz w:val="24"/>
          <w:szCs w:val="24"/>
        </w:rPr>
        <w:t xml:space="preserve"> Near Sandhikshan Marriage Hall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P. O. -                           </w:t>
      </w:r>
      <w:r w:rsidR="00034B52">
        <w:rPr>
          <w:b/>
          <w:sz w:val="24"/>
          <w:szCs w:val="24"/>
        </w:rPr>
        <w:t xml:space="preserve"> </w:t>
      </w:r>
      <w:r w:rsidRPr="005442EA">
        <w:rPr>
          <w:b/>
          <w:sz w:val="24"/>
          <w:szCs w:val="24"/>
        </w:rPr>
        <w:t xml:space="preserve"> Sripally, Bardhaman,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Town                     -       </w:t>
      </w:r>
      <w:r w:rsidR="00034B52">
        <w:rPr>
          <w:b/>
          <w:sz w:val="24"/>
          <w:szCs w:val="24"/>
        </w:rPr>
        <w:t xml:space="preserve"> </w:t>
      </w:r>
      <w:r w:rsidRPr="005442EA">
        <w:rPr>
          <w:b/>
          <w:sz w:val="24"/>
          <w:szCs w:val="24"/>
        </w:rPr>
        <w:t>Bardhaman</w:t>
      </w:r>
    </w:p>
    <w:p w:rsidR="003F394D" w:rsidRPr="005442EA" w:rsidRDefault="003F394D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>P. S. -                              Bardhaman Sadar, Dist</w:t>
      </w:r>
      <w:r w:rsidR="006C3E66" w:rsidRPr="005442EA">
        <w:rPr>
          <w:b/>
          <w:sz w:val="24"/>
          <w:szCs w:val="24"/>
        </w:rPr>
        <w:t>. -</w:t>
      </w:r>
      <w:r w:rsidRPr="005442EA">
        <w:rPr>
          <w:b/>
          <w:sz w:val="24"/>
          <w:szCs w:val="24"/>
        </w:rPr>
        <w:t xml:space="preserve"> Purba Bardhaman</w:t>
      </w:r>
    </w:p>
    <w:p w:rsidR="006C3E66" w:rsidRPr="005442EA" w:rsidRDefault="006C3E66" w:rsidP="006C3E66">
      <w:pPr>
        <w:spacing w:line="240" w:lineRule="auto"/>
        <w:rPr>
          <w:b/>
          <w:sz w:val="24"/>
          <w:szCs w:val="24"/>
        </w:rPr>
      </w:pPr>
      <w:r w:rsidRPr="005442EA">
        <w:rPr>
          <w:b/>
          <w:sz w:val="24"/>
          <w:szCs w:val="24"/>
        </w:rPr>
        <w:t xml:space="preserve">Pin-                                 713103, West Bengal </w:t>
      </w:r>
    </w:p>
    <w:p w:rsidR="001A3CF9" w:rsidRDefault="009240D5" w:rsidP="006C3E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891E15" w:rsidRDefault="00891E15" w:rsidP="006C3E66">
      <w:pPr>
        <w:spacing w:line="240" w:lineRule="auto"/>
        <w:rPr>
          <w:b/>
          <w:sz w:val="28"/>
          <w:szCs w:val="28"/>
          <w:u w:val="single"/>
        </w:rPr>
      </w:pPr>
    </w:p>
    <w:p w:rsidR="001A3CF9" w:rsidRDefault="001A3CF9" w:rsidP="006C3E66">
      <w:pPr>
        <w:spacing w:line="240" w:lineRule="auto"/>
        <w:rPr>
          <w:b/>
          <w:sz w:val="24"/>
          <w:szCs w:val="24"/>
        </w:rPr>
      </w:pPr>
      <w:r w:rsidRPr="00891E15">
        <w:rPr>
          <w:b/>
          <w:i/>
          <w:sz w:val="28"/>
          <w:szCs w:val="28"/>
          <w:u w:val="single"/>
        </w:rPr>
        <w:t>Educational Qualification</w:t>
      </w:r>
      <w:r w:rsidR="00F204D2">
        <w:rPr>
          <w:b/>
          <w:sz w:val="24"/>
          <w:szCs w:val="24"/>
        </w:rPr>
        <w:t>—   (Graduation onwards)</w:t>
      </w:r>
    </w:p>
    <w:p w:rsidR="00F204D2" w:rsidRDefault="00EC2129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04D2">
        <w:rPr>
          <w:b/>
          <w:sz w:val="24"/>
          <w:szCs w:val="24"/>
        </w:rPr>
        <w:t>DEGREE</w:t>
      </w:r>
      <w:r w:rsidR="00B030B4">
        <w:rPr>
          <w:b/>
          <w:sz w:val="24"/>
          <w:szCs w:val="24"/>
        </w:rPr>
        <w:t>----------</w:t>
      </w:r>
      <w:r>
        <w:rPr>
          <w:b/>
          <w:sz w:val="24"/>
          <w:szCs w:val="24"/>
        </w:rPr>
        <w:t>-</w:t>
      </w:r>
      <w:r w:rsidR="00B030B4">
        <w:rPr>
          <w:b/>
          <w:sz w:val="24"/>
          <w:szCs w:val="24"/>
        </w:rPr>
        <w:t>--------------</w:t>
      </w:r>
      <w:r w:rsidRPr="00EC212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BOARD</w:t>
      </w:r>
      <w:r w:rsidR="00F204D2">
        <w:rPr>
          <w:b/>
          <w:sz w:val="24"/>
          <w:szCs w:val="24"/>
        </w:rPr>
        <w:t>/ UNIVERSI</w:t>
      </w:r>
      <w:r w:rsidR="00B030B4">
        <w:rPr>
          <w:b/>
          <w:sz w:val="24"/>
          <w:szCs w:val="24"/>
        </w:rPr>
        <w:t>TY ---------------------------</w:t>
      </w:r>
      <w:r>
        <w:rPr>
          <w:b/>
          <w:sz w:val="24"/>
          <w:szCs w:val="24"/>
        </w:rPr>
        <w:t>-</w:t>
      </w:r>
      <w:r w:rsidR="00F204D2">
        <w:rPr>
          <w:b/>
          <w:sz w:val="24"/>
          <w:szCs w:val="24"/>
        </w:rPr>
        <w:t>SUBJECT/S</w:t>
      </w:r>
    </w:p>
    <w:p w:rsidR="00B030B4" w:rsidRDefault="00B030B4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2129">
        <w:rPr>
          <w:b/>
          <w:sz w:val="24"/>
          <w:szCs w:val="24"/>
        </w:rPr>
        <w:t xml:space="preserve">B. A (Hons.)                   </w:t>
      </w:r>
      <w:r>
        <w:rPr>
          <w:b/>
          <w:sz w:val="24"/>
          <w:szCs w:val="24"/>
        </w:rPr>
        <w:t xml:space="preserve">    </w:t>
      </w:r>
      <w:r w:rsidR="00EC212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University</w:t>
      </w:r>
      <w:r w:rsidR="00EC2129">
        <w:rPr>
          <w:b/>
          <w:sz w:val="24"/>
          <w:szCs w:val="24"/>
        </w:rPr>
        <w:t xml:space="preserve"> of Burdwan          History (Hons.), English and Pol. Sc</w:t>
      </w:r>
    </w:p>
    <w:p w:rsidR="00F204D2" w:rsidRDefault="008A61DB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30B4">
        <w:rPr>
          <w:b/>
          <w:sz w:val="24"/>
          <w:szCs w:val="24"/>
        </w:rPr>
        <w:t>M. A                                    Visva-Bharati               Ancient Indian History, Culture &amp; Archaeology</w:t>
      </w:r>
    </w:p>
    <w:p w:rsidR="00B030B4" w:rsidRDefault="00B030B4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A61DB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(Specialization—</w:t>
      </w:r>
      <w:r w:rsidRPr="00D9768C">
        <w:rPr>
          <w:b/>
          <w:sz w:val="24"/>
          <w:szCs w:val="24"/>
          <w:u w:val="single"/>
        </w:rPr>
        <w:t>Archaeology, Temple Architecture &amp; Sculpture</w:t>
      </w:r>
      <w:r>
        <w:rPr>
          <w:b/>
          <w:sz w:val="24"/>
          <w:szCs w:val="24"/>
        </w:rPr>
        <w:t xml:space="preserve">  </w:t>
      </w:r>
    </w:p>
    <w:p w:rsidR="00E11C15" w:rsidRDefault="000E43B6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30B4">
        <w:rPr>
          <w:b/>
          <w:sz w:val="24"/>
          <w:szCs w:val="24"/>
        </w:rPr>
        <w:t xml:space="preserve">Ph. D                                   Visva- Bharati                </w:t>
      </w:r>
      <w:r>
        <w:rPr>
          <w:b/>
          <w:sz w:val="24"/>
          <w:szCs w:val="24"/>
        </w:rPr>
        <w:t xml:space="preserve">                 </w:t>
      </w:r>
      <w:r w:rsidR="00E11C15">
        <w:rPr>
          <w:b/>
          <w:sz w:val="24"/>
          <w:szCs w:val="24"/>
        </w:rPr>
        <w:t xml:space="preserve"> </w:t>
      </w:r>
      <w:r w:rsidR="00B030B4">
        <w:rPr>
          <w:b/>
          <w:sz w:val="24"/>
          <w:szCs w:val="24"/>
        </w:rPr>
        <w:t>Ceramic Ethno-</w:t>
      </w:r>
      <w:r w:rsidR="00411E7A">
        <w:rPr>
          <w:b/>
          <w:sz w:val="24"/>
          <w:szCs w:val="24"/>
        </w:rPr>
        <w:t>archaeology in W. B</w:t>
      </w:r>
      <w:r w:rsidR="00B030B4">
        <w:rPr>
          <w:b/>
          <w:sz w:val="24"/>
          <w:szCs w:val="24"/>
        </w:rPr>
        <w:t xml:space="preserve">  </w:t>
      </w:r>
    </w:p>
    <w:p w:rsidR="00B030B4" w:rsidRDefault="000E43B6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1C15">
        <w:rPr>
          <w:b/>
          <w:sz w:val="24"/>
          <w:szCs w:val="24"/>
        </w:rPr>
        <w:t xml:space="preserve">B.Ed. </w:t>
      </w:r>
      <w:r w:rsidR="00B030B4">
        <w:rPr>
          <w:b/>
          <w:sz w:val="24"/>
          <w:szCs w:val="24"/>
        </w:rPr>
        <w:t xml:space="preserve">                </w:t>
      </w:r>
      <w:r w:rsidR="00891E15">
        <w:rPr>
          <w:b/>
          <w:sz w:val="24"/>
          <w:szCs w:val="24"/>
        </w:rPr>
        <w:t xml:space="preserve">                  </w:t>
      </w:r>
      <w:r w:rsidR="00E11C15">
        <w:rPr>
          <w:b/>
          <w:sz w:val="24"/>
          <w:szCs w:val="24"/>
        </w:rPr>
        <w:t>The University of Burdwan              History and English</w:t>
      </w:r>
    </w:p>
    <w:p w:rsidR="00BA3901" w:rsidRDefault="00BA3901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NET &amp; SET</w:t>
      </w:r>
      <w:r w:rsidR="00891E15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Qualified</w:t>
      </w:r>
    </w:p>
    <w:p w:rsidR="009240D5" w:rsidRDefault="009240D5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891E15" w:rsidRDefault="00891E15" w:rsidP="006C3E66">
      <w:pPr>
        <w:spacing w:line="240" w:lineRule="auto"/>
        <w:rPr>
          <w:b/>
          <w:sz w:val="24"/>
          <w:szCs w:val="24"/>
        </w:rPr>
      </w:pPr>
    </w:p>
    <w:p w:rsidR="009240D5" w:rsidRDefault="00EB0481" w:rsidP="006C3E66">
      <w:pPr>
        <w:spacing w:line="240" w:lineRule="auto"/>
        <w:rPr>
          <w:b/>
          <w:sz w:val="24"/>
          <w:szCs w:val="24"/>
        </w:rPr>
      </w:pPr>
      <w:r w:rsidRPr="00891E15">
        <w:rPr>
          <w:b/>
          <w:i/>
          <w:sz w:val="24"/>
          <w:szCs w:val="24"/>
        </w:rPr>
        <w:lastRenderedPageBreak/>
        <w:t xml:space="preserve"> </w:t>
      </w:r>
      <w:r w:rsidR="009240D5" w:rsidRPr="00891E15">
        <w:rPr>
          <w:b/>
          <w:i/>
          <w:sz w:val="28"/>
          <w:szCs w:val="28"/>
        </w:rPr>
        <w:t>Hobby</w:t>
      </w:r>
      <w:r w:rsidR="009240D5">
        <w:rPr>
          <w:b/>
          <w:sz w:val="24"/>
          <w:szCs w:val="24"/>
        </w:rPr>
        <w:t xml:space="preserve">-     Visiting places with Historical and Archaeological interest                           </w:t>
      </w:r>
    </w:p>
    <w:p w:rsidR="005134FA" w:rsidRDefault="00EB0481" w:rsidP="006C3E66">
      <w:pPr>
        <w:spacing w:line="240" w:lineRule="auto"/>
        <w:rPr>
          <w:b/>
          <w:sz w:val="24"/>
          <w:szCs w:val="24"/>
        </w:rPr>
      </w:pPr>
      <w:r w:rsidRPr="00891E15">
        <w:rPr>
          <w:b/>
          <w:i/>
          <w:sz w:val="28"/>
          <w:szCs w:val="28"/>
          <w:u w:val="single"/>
        </w:rPr>
        <w:t xml:space="preserve"> Some more information</w:t>
      </w:r>
      <w:r w:rsidR="009240D5" w:rsidRPr="00891E15">
        <w:rPr>
          <w:b/>
          <w:i/>
          <w:sz w:val="28"/>
          <w:szCs w:val="28"/>
          <w:u w:val="single"/>
        </w:rPr>
        <w:t>s</w:t>
      </w:r>
      <w:r w:rsidR="00BA390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—</w:t>
      </w:r>
    </w:p>
    <w:p w:rsidR="00EB0481" w:rsidRDefault="00EB0481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Surajit Rauth began his career as a technician in Duragapur S</w:t>
      </w:r>
      <w:r w:rsidR="00D9768C">
        <w:rPr>
          <w:b/>
          <w:sz w:val="24"/>
          <w:szCs w:val="24"/>
        </w:rPr>
        <w:t xml:space="preserve">teel Plant and served there </w:t>
      </w:r>
      <w:r>
        <w:rPr>
          <w:b/>
          <w:sz w:val="24"/>
          <w:szCs w:val="24"/>
        </w:rPr>
        <w:t xml:space="preserve"> from March, 1997 to January, 2001. In January 18, 2001, he joi</w:t>
      </w:r>
      <w:r w:rsidR="005134FA">
        <w:rPr>
          <w:b/>
          <w:sz w:val="24"/>
          <w:szCs w:val="24"/>
        </w:rPr>
        <w:t xml:space="preserve">ned Gopalmath High School (H.S) </w:t>
      </w:r>
      <w:r w:rsidR="00D9768C">
        <w:rPr>
          <w:b/>
          <w:sz w:val="24"/>
          <w:szCs w:val="24"/>
        </w:rPr>
        <w:t>as an Assistant T</w:t>
      </w:r>
      <w:r>
        <w:rPr>
          <w:b/>
          <w:sz w:val="24"/>
          <w:szCs w:val="24"/>
        </w:rPr>
        <w:t>eacher in History and served there till 2005. After that, Mr. Rauth</w:t>
      </w:r>
      <w:r w:rsidR="008F4085">
        <w:rPr>
          <w:b/>
          <w:sz w:val="24"/>
          <w:szCs w:val="24"/>
        </w:rPr>
        <w:t xml:space="preserve">  joined </w:t>
      </w:r>
      <w:r>
        <w:rPr>
          <w:b/>
          <w:sz w:val="24"/>
          <w:szCs w:val="24"/>
        </w:rPr>
        <w:t xml:space="preserve">Kuchut P. C. Institution, another Higher Secondary School. He joined Gushkara Mahavidyalaya on and from March 1, 2017as </w:t>
      </w:r>
      <w:r w:rsidR="006A1C0E"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 xml:space="preserve"> Assistant Professor in the Dept.</w:t>
      </w:r>
      <w:r w:rsidR="008F4085">
        <w:rPr>
          <w:b/>
          <w:sz w:val="24"/>
          <w:szCs w:val="24"/>
        </w:rPr>
        <w:t xml:space="preserve"> of History and is serving here</w:t>
      </w:r>
      <w:r>
        <w:rPr>
          <w:b/>
          <w:sz w:val="24"/>
          <w:szCs w:val="24"/>
        </w:rPr>
        <w:t xml:space="preserve"> till date.</w:t>
      </w:r>
    </w:p>
    <w:p w:rsidR="00AD5449" w:rsidRDefault="005134FA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Surajit Rauth w</w:t>
      </w:r>
      <w:r w:rsidR="00D241B7">
        <w:rPr>
          <w:b/>
          <w:sz w:val="24"/>
          <w:szCs w:val="24"/>
        </w:rPr>
        <w:t xml:space="preserve">as a member of the team which excavate </w:t>
      </w:r>
      <w:r w:rsidR="00AD5449">
        <w:rPr>
          <w:b/>
          <w:sz w:val="24"/>
          <w:szCs w:val="24"/>
        </w:rPr>
        <w:t>Balupur,</w:t>
      </w:r>
      <w:r w:rsidR="00D241B7">
        <w:rPr>
          <w:b/>
          <w:sz w:val="24"/>
          <w:szCs w:val="24"/>
        </w:rPr>
        <w:t xml:space="preserve"> conducted by the Department</w:t>
      </w:r>
      <w:r w:rsidR="00AD5449">
        <w:rPr>
          <w:b/>
          <w:sz w:val="24"/>
          <w:szCs w:val="24"/>
        </w:rPr>
        <w:t xml:space="preserve"> of Ancient Indian</w:t>
      </w:r>
      <w:r w:rsidR="00D241B7">
        <w:rPr>
          <w:b/>
          <w:sz w:val="24"/>
          <w:szCs w:val="24"/>
        </w:rPr>
        <w:t xml:space="preserve"> History, Cultu</w:t>
      </w:r>
      <w:r w:rsidR="009240D5">
        <w:rPr>
          <w:b/>
          <w:sz w:val="24"/>
          <w:szCs w:val="24"/>
        </w:rPr>
        <w:t>re &amp; Archaeology, Visva-Bharati, during 2008-2012.</w:t>
      </w:r>
    </w:p>
    <w:p w:rsidR="00D241B7" w:rsidRDefault="009240D5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</w:t>
      </w:r>
      <w:r w:rsidR="00D241B7">
        <w:rPr>
          <w:b/>
          <w:sz w:val="24"/>
          <w:szCs w:val="24"/>
        </w:rPr>
        <w:t xml:space="preserve"> took</w:t>
      </w:r>
      <w:r>
        <w:rPr>
          <w:b/>
          <w:sz w:val="24"/>
          <w:szCs w:val="24"/>
        </w:rPr>
        <w:t xml:space="preserve"> a</w:t>
      </w:r>
      <w:r w:rsidR="00D241B7">
        <w:rPr>
          <w:b/>
          <w:sz w:val="24"/>
          <w:szCs w:val="24"/>
        </w:rPr>
        <w:t xml:space="preserve"> training on ‘Conser</w:t>
      </w:r>
      <w:r>
        <w:rPr>
          <w:b/>
          <w:sz w:val="24"/>
          <w:szCs w:val="24"/>
        </w:rPr>
        <w:t>vation of Stone and Terracotta O</w:t>
      </w:r>
      <w:r w:rsidR="00D241B7">
        <w:rPr>
          <w:b/>
          <w:sz w:val="24"/>
          <w:szCs w:val="24"/>
        </w:rPr>
        <w:t>bjects’</w:t>
      </w:r>
      <w:r w:rsidR="005134FA">
        <w:rPr>
          <w:b/>
          <w:sz w:val="24"/>
          <w:szCs w:val="24"/>
        </w:rPr>
        <w:t xml:space="preserve"> in 1997</w:t>
      </w:r>
      <w:r w:rsidR="00D241B7">
        <w:rPr>
          <w:b/>
          <w:sz w:val="24"/>
          <w:szCs w:val="24"/>
        </w:rPr>
        <w:t xml:space="preserve"> conducted by Indian Museum, Kolkata. </w:t>
      </w:r>
    </w:p>
    <w:p w:rsidR="00D241B7" w:rsidRDefault="00D241B7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He has attended a number of National seminar</w:t>
      </w:r>
      <w:r w:rsidR="009240D5">
        <w:rPr>
          <w:b/>
          <w:sz w:val="24"/>
          <w:szCs w:val="24"/>
        </w:rPr>
        <w:t>s and two International s</w:t>
      </w:r>
      <w:r>
        <w:rPr>
          <w:b/>
          <w:sz w:val="24"/>
          <w:szCs w:val="24"/>
        </w:rPr>
        <w:t>eminars and presented paper in two National and one International seminar on Indian Archaeology.</w:t>
      </w:r>
    </w:p>
    <w:p w:rsidR="00D241B7" w:rsidRDefault="005134FA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 is a life member of Bharata Vidya Charcha Kendra, an inter-disciplinary research organisation in Burdwan since 2005 and has been in charge of Treasurer of the same since 2010.</w:t>
      </w:r>
    </w:p>
    <w:p w:rsidR="005442EA" w:rsidRDefault="005442EA" w:rsidP="006C3E66">
      <w:pPr>
        <w:spacing w:line="240" w:lineRule="auto"/>
        <w:rPr>
          <w:b/>
        </w:rPr>
      </w:pPr>
      <w:r>
        <w:rPr>
          <w:b/>
          <w:sz w:val="24"/>
          <w:szCs w:val="24"/>
        </w:rPr>
        <w:t>Mr. Rauth has published two papers in two International</w:t>
      </w:r>
      <w:r w:rsidR="009240D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Referred Print Journal namely –</w:t>
      </w:r>
      <w:r w:rsidRPr="005442EA">
        <w:rPr>
          <w:b/>
          <w:sz w:val="24"/>
          <w:szCs w:val="24"/>
          <w:u w:val="single"/>
        </w:rPr>
        <w:t>EDULIGHT</w:t>
      </w:r>
      <w:r w:rsidR="00891E15">
        <w:rPr>
          <w:b/>
          <w:sz w:val="24"/>
          <w:szCs w:val="24"/>
          <w:u w:val="single"/>
        </w:rPr>
        <w:t xml:space="preserve"> (ISSN: 2278-9545)</w:t>
      </w:r>
      <w:r>
        <w:rPr>
          <w:b/>
          <w:sz w:val="24"/>
          <w:szCs w:val="24"/>
        </w:rPr>
        <w:t xml:space="preserve"> and </w:t>
      </w:r>
      <w:r w:rsidRPr="005442EA">
        <w:rPr>
          <w:b/>
          <w:sz w:val="24"/>
          <w:szCs w:val="24"/>
          <w:u w:val="single"/>
        </w:rPr>
        <w:t>CONTEMPORARY RESEARCH SPECTRUM</w:t>
      </w:r>
      <w:r w:rsidR="00891E15">
        <w:rPr>
          <w:b/>
          <w:sz w:val="24"/>
          <w:szCs w:val="24"/>
          <w:u w:val="single"/>
        </w:rPr>
        <w:t xml:space="preserve"> </w:t>
      </w:r>
      <w:r w:rsidR="00891E15">
        <w:rPr>
          <w:b/>
          <w:sz w:val="24"/>
          <w:szCs w:val="24"/>
        </w:rPr>
        <w:t>(ISSN: 2454-8987)</w:t>
      </w:r>
      <w:r>
        <w:rPr>
          <w:b/>
          <w:sz w:val="24"/>
          <w:szCs w:val="24"/>
        </w:rPr>
        <w:t xml:space="preserve"> The titles of the papers were ‘ </w:t>
      </w:r>
      <w:r w:rsidRPr="005442EA">
        <w:rPr>
          <w:b/>
          <w:i/>
        </w:rPr>
        <w:t>A SEARCH FOR ORIGIN OF POTTERS’ CASTE IN INDIA</w:t>
      </w:r>
      <w:r>
        <w:rPr>
          <w:b/>
          <w:i/>
        </w:rPr>
        <w:t>’</w:t>
      </w:r>
      <w:r w:rsidR="00891E15">
        <w:rPr>
          <w:b/>
        </w:rPr>
        <w:t xml:space="preserve"> (May-2016)</w:t>
      </w:r>
      <w:r>
        <w:rPr>
          <w:b/>
          <w:i/>
        </w:rPr>
        <w:t xml:space="preserve"> and ‘SOCIAL AND COMMUNITY STRUCTURE OF THE KUMBHAKARAS IN BENGAL’</w:t>
      </w:r>
      <w:r w:rsidR="00891E15">
        <w:rPr>
          <w:b/>
          <w:i/>
        </w:rPr>
        <w:t xml:space="preserve"> (March- 2016),</w:t>
      </w:r>
      <w:r>
        <w:rPr>
          <w:b/>
          <w:i/>
        </w:rPr>
        <w:t xml:space="preserve"> </w:t>
      </w:r>
      <w:r>
        <w:rPr>
          <w:b/>
        </w:rPr>
        <w:t>respectively.</w:t>
      </w:r>
    </w:p>
    <w:p w:rsidR="005442EA" w:rsidRDefault="005442EA" w:rsidP="006C3E66">
      <w:pPr>
        <w:spacing w:line="240" w:lineRule="auto"/>
        <w:rPr>
          <w:b/>
          <w:sz w:val="24"/>
          <w:szCs w:val="24"/>
        </w:rPr>
      </w:pPr>
      <w:r w:rsidRPr="00502539">
        <w:rPr>
          <w:b/>
          <w:sz w:val="24"/>
          <w:szCs w:val="24"/>
        </w:rPr>
        <w:t xml:space="preserve"> He has written a book </w:t>
      </w:r>
      <w:r w:rsidR="00502539" w:rsidRPr="00502539">
        <w:rPr>
          <w:b/>
          <w:sz w:val="24"/>
          <w:szCs w:val="24"/>
        </w:rPr>
        <w:t xml:space="preserve">under the title </w:t>
      </w:r>
      <w:r w:rsidR="00502539">
        <w:rPr>
          <w:b/>
          <w:sz w:val="24"/>
          <w:szCs w:val="24"/>
        </w:rPr>
        <w:t>‘ POTTERY AT BARDHAMAN’ which is yet to be published from The District Gazetteers, Department of Higher Education,  Government of West Bengal.</w:t>
      </w:r>
    </w:p>
    <w:p w:rsidR="00103954" w:rsidRPr="00502539" w:rsidRDefault="00103954" w:rsidP="006C3E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Mr. Rauth has keen interest in studying</w:t>
      </w:r>
      <w:r w:rsidR="009240D5">
        <w:rPr>
          <w:b/>
          <w:sz w:val="24"/>
          <w:szCs w:val="24"/>
        </w:rPr>
        <w:t xml:space="preserve"> pottery and</w:t>
      </w:r>
      <w:r>
        <w:rPr>
          <w:b/>
          <w:sz w:val="24"/>
          <w:szCs w:val="24"/>
        </w:rPr>
        <w:t xml:space="preserve"> the potters’ community of Ind</w:t>
      </w:r>
      <w:r w:rsidR="00034B52">
        <w:rPr>
          <w:b/>
          <w:sz w:val="24"/>
          <w:szCs w:val="24"/>
        </w:rPr>
        <w:t>ia</w:t>
      </w:r>
      <w:r w:rsidR="009240D5">
        <w:rPr>
          <w:b/>
          <w:sz w:val="24"/>
          <w:szCs w:val="24"/>
        </w:rPr>
        <w:t xml:space="preserve">. He has passion for </w:t>
      </w:r>
      <w:r w:rsidR="00034B52">
        <w:rPr>
          <w:b/>
          <w:sz w:val="24"/>
          <w:szCs w:val="24"/>
        </w:rPr>
        <w:t>Temple architecture and T</w:t>
      </w:r>
      <w:r>
        <w:rPr>
          <w:b/>
          <w:sz w:val="24"/>
          <w:szCs w:val="24"/>
        </w:rPr>
        <w:t xml:space="preserve">erracotta sculpture. </w:t>
      </w:r>
    </w:p>
    <w:sectPr w:rsidR="00103954" w:rsidRPr="00502539" w:rsidSect="004C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7C6C"/>
    <w:rsid w:val="00034B52"/>
    <w:rsid w:val="000E43B6"/>
    <w:rsid w:val="00103954"/>
    <w:rsid w:val="001A3CF9"/>
    <w:rsid w:val="003F394D"/>
    <w:rsid w:val="00411E7A"/>
    <w:rsid w:val="004C3C7F"/>
    <w:rsid w:val="00502539"/>
    <w:rsid w:val="005134FA"/>
    <w:rsid w:val="005442EA"/>
    <w:rsid w:val="00571D43"/>
    <w:rsid w:val="006A1C0E"/>
    <w:rsid w:val="006C3E66"/>
    <w:rsid w:val="007342B8"/>
    <w:rsid w:val="00891E15"/>
    <w:rsid w:val="008A61DB"/>
    <w:rsid w:val="008F4085"/>
    <w:rsid w:val="009240D5"/>
    <w:rsid w:val="00AD5449"/>
    <w:rsid w:val="00B030B4"/>
    <w:rsid w:val="00B27C6C"/>
    <w:rsid w:val="00BA3901"/>
    <w:rsid w:val="00D241B7"/>
    <w:rsid w:val="00D9768C"/>
    <w:rsid w:val="00E11C15"/>
    <w:rsid w:val="00EB0481"/>
    <w:rsid w:val="00EC2129"/>
    <w:rsid w:val="00F204D2"/>
    <w:rsid w:val="00F6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2018-01-09T17:31:00Z</dcterms:created>
  <dcterms:modified xsi:type="dcterms:W3CDTF">2018-01-12T16:53:00Z</dcterms:modified>
</cp:coreProperties>
</file>